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AB" w:rsidRDefault="004C24C4">
      <w:hyperlink r:id="rId4" w:anchor="CHSLD" w:history="1">
        <w:r>
          <w:rPr>
            <w:rStyle w:val="Lienhypertexte"/>
          </w:rPr>
          <w:t>Rapports de visites par région - Visites d'évaluation de la</w:t>
        </w:r>
        <w:bookmarkStart w:id="0" w:name="_GoBack"/>
        <w:bookmarkEnd w:id="0"/>
        <w:r>
          <w:rPr>
            <w:rStyle w:val="Lienhypertexte"/>
          </w:rPr>
          <w:t xml:space="preserve"> </w:t>
        </w:r>
        <w:r>
          <w:rPr>
            <w:rStyle w:val="Lienhypertexte"/>
          </w:rPr>
          <w:t>qualité des milieux de vie - Santé et Services sociaux (gouv.qc.ca)</w:t>
        </w:r>
      </w:hyperlink>
    </w:p>
    <w:sectPr w:rsidR="005B7F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C4"/>
    <w:rsid w:val="002E1123"/>
    <w:rsid w:val="004C2452"/>
    <w:rsid w:val="004C24C4"/>
    <w:rsid w:val="005B592D"/>
    <w:rsid w:val="00B259D4"/>
    <w:rsid w:val="00BD5054"/>
    <w:rsid w:val="00D05918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27E1C-81AA-4E55-B98D-8D5C15EB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C24C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2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ss.gouv.qc.ca/reseau/visites-evaluation/rapports-par-region/?region=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CHSLD Bourget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Poitras</dc:creator>
  <cp:keywords/>
  <dc:description/>
  <cp:lastModifiedBy>Louise Poitras</cp:lastModifiedBy>
  <cp:revision>1</cp:revision>
  <dcterms:created xsi:type="dcterms:W3CDTF">2022-07-21T19:36:00Z</dcterms:created>
  <dcterms:modified xsi:type="dcterms:W3CDTF">2022-07-21T19:37:00Z</dcterms:modified>
</cp:coreProperties>
</file>